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665D5BA2" w:rsidR="002F0CB2" w:rsidRDefault="00045B92" w:rsidP="003D42A0">
      <w:pPr>
        <w:jc w:val="center"/>
        <w:rPr>
          <w:b/>
        </w:rPr>
      </w:pPr>
      <w:r>
        <w:rPr>
          <w:b/>
        </w:rPr>
        <w:t>October 4</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9EA43F3"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28673F">
        <w:t>Shane Stutzman</w:t>
      </w:r>
      <w:r w:rsidR="0004223D">
        <w:t xml:space="preserve"> </w:t>
      </w:r>
      <w:r w:rsidR="00BF1FB6">
        <w:t xml:space="preserve">&amp; </w:t>
      </w:r>
      <w:r w:rsidR="007E5B42">
        <w:t>Jeremy Collier</w:t>
      </w:r>
      <w:r w:rsidR="005303FF">
        <w:t>.</w:t>
      </w:r>
      <w:r w:rsidR="0028673F">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36A2C7CF" w:rsidR="00BF21D2" w:rsidRDefault="00BF21D2" w:rsidP="003B4D90">
      <w:pPr>
        <w:jc w:val="both"/>
      </w:pPr>
    </w:p>
    <w:p w14:paraId="29D2B87B" w14:textId="0E78DF8E" w:rsidR="004411AA" w:rsidRDefault="00214D61" w:rsidP="003B4D90">
      <w:pPr>
        <w:jc w:val="both"/>
      </w:pPr>
      <w:r>
        <w:t xml:space="preserve">Motion by </w:t>
      </w:r>
      <w:r w:rsidR="00A26763">
        <w:t>Collier</w:t>
      </w:r>
      <w:r w:rsidR="00E42225">
        <w:t xml:space="preserve">, seconded by </w:t>
      </w:r>
      <w:r w:rsidR="00A26763">
        <w:t>Sladek</w:t>
      </w:r>
      <w:r w:rsidR="00E42225">
        <w:t xml:space="preserve"> to approve the minutes from the </w:t>
      </w:r>
      <w:r w:rsidR="004411AA">
        <w:t>September 6th Budget Hearing</w:t>
      </w:r>
      <w:r w:rsidR="00E42225">
        <w:t xml:space="preserve">. </w:t>
      </w:r>
      <w:bookmarkStart w:id="1" w:name="_Hlk110841195"/>
      <w:r w:rsidR="00E42225">
        <w:t xml:space="preserve">On roll call voting </w:t>
      </w:r>
      <w:r w:rsidR="00115D3D">
        <w:t>aye</w:t>
      </w:r>
      <w:r w:rsidR="00E42225">
        <w:t xml:space="preserve"> </w:t>
      </w:r>
      <w:r w:rsidR="004411AA">
        <w:t>Milton, Sladek, Stutzman, and Collier</w:t>
      </w:r>
      <w:r w:rsidR="00231F0D">
        <w:t xml:space="preserve">. </w:t>
      </w:r>
      <w:r w:rsidR="00E42225">
        <w:t>Nays none.</w:t>
      </w:r>
    </w:p>
    <w:p w14:paraId="4E8F767A" w14:textId="2199F181" w:rsidR="00120C50" w:rsidRDefault="001F717D" w:rsidP="003B4D90">
      <w:pPr>
        <w:jc w:val="both"/>
      </w:pPr>
      <w:r>
        <w:t xml:space="preserve"> </w:t>
      </w:r>
    </w:p>
    <w:bookmarkEnd w:id="1"/>
    <w:p w14:paraId="617A0D65" w14:textId="7E1667C1" w:rsidR="004411AA" w:rsidRDefault="004411AA" w:rsidP="004411AA">
      <w:pPr>
        <w:jc w:val="both"/>
      </w:pPr>
      <w:r>
        <w:t>Motion by Collier, seconded by Stutzman to approve the minutes from the September 6th Tax Request Hearing. On roll call voting aye Stutzman, Sladek, Collier, and Milton. Nays none.</w:t>
      </w:r>
    </w:p>
    <w:p w14:paraId="691D427F" w14:textId="4A5607E7" w:rsidR="004411AA" w:rsidRDefault="004411AA" w:rsidP="004411AA">
      <w:pPr>
        <w:jc w:val="both"/>
      </w:pPr>
      <w:r>
        <w:t xml:space="preserve"> </w:t>
      </w:r>
    </w:p>
    <w:p w14:paraId="0DAF854F" w14:textId="49CBDCBD" w:rsidR="004411AA" w:rsidRDefault="004411AA" w:rsidP="004411AA">
      <w:pPr>
        <w:jc w:val="both"/>
      </w:pPr>
      <w:r>
        <w:t xml:space="preserve">Motion by Collier, seconded by Milton to approve the minutes from the September 6th meeting. On roll call voting aye Collier, Sladek, Milton, and Stutzman. Nays none. </w:t>
      </w:r>
    </w:p>
    <w:p w14:paraId="5A7A2D32" w14:textId="228CF920" w:rsidR="00C9191A" w:rsidRDefault="00C9191A" w:rsidP="003B4D90">
      <w:pPr>
        <w:jc w:val="both"/>
      </w:pPr>
    </w:p>
    <w:p w14:paraId="33674A45" w14:textId="2F506D45" w:rsidR="00E6679D" w:rsidRDefault="00120C50" w:rsidP="00E6679D">
      <w:pPr>
        <w:jc w:val="both"/>
      </w:pPr>
      <w:r>
        <w:t xml:space="preserve">Motion by </w:t>
      </w:r>
      <w:r w:rsidR="00A26763">
        <w:t>Stutzman</w:t>
      </w:r>
      <w:r>
        <w:t xml:space="preserve">, seconded by </w:t>
      </w:r>
      <w:r w:rsidR="00E6679D">
        <w:t>Sladek</w:t>
      </w:r>
      <w:r>
        <w:t xml:space="preserve"> to approve the </w:t>
      </w:r>
      <w:r w:rsidR="004411AA">
        <w:t>September</w:t>
      </w:r>
      <w:r>
        <w:t xml:space="preserve"> </w:t>
      </w:r>
      <w:r w:rsidR="004E4AAC">
        <w:t xml:space="preserve">Treasurer report. </w:t>
      </w:r>
      <w:r w:rsidR="00E6679D">
        <w:t xml:space="preserve">On roll call voting aye </w:t>
      </w:r>
      <w:r w:rsidR="004411AA">
        <w:t>Sladek, Milton, Stutzman, and Collier</w:t>
      </w:r>
      <w:r w:rsidR="00E6679D">
        <w:t xml:space="preserve">. Nays none. </w:t>
      </w:r>
    </w:p>
    <w:p w14:paraId="595C5421" w14:textId="2F91F070" w:rsidR="00C86D2F" w:rsidRDefault="00C86D2F" w:rsidP="003B4D90">
      <w:pPr>
        <w:jc w:val="both"/>
      </w:pPr>
    </w:p>
    <w:p w14:paraId="0CC1CB43" w14:textId="34B23F3E" w:rsidR="00C86D2F" w:rsidRDefault="008401D0" w:rsidP="003B4D90">
      <w:pPr>
        <w:jc w:val="both"/>
      </w:pPr>
      <w:r>
        <w:t xml:space="preserve">Motion by </w:t>
      </w:r>
      <w:r w:rsidR="004411AA">
        <w:t>Stutzman</w:t>
      </w:r>
      <w:r>
        <w:t xml:space="preserve">, seconded by </w:t>
      </w:r>
      <w:r w:rsidR="00A26763">
        <w:t>Milton</w:t>
      </w:r>
      <w:r>
        <w:t xml:space="preserve"> to</w:t>
      </w:r>
      <w:r w:rsidR="004411AA">
        <w:t xml:space="preserve"> postpone</w:t>
      </w:r>
      <w:r>
        <w:t xml:space="preserve"> approv</w:t>
      </w:r>
      <w:r w:rsidR="004411AA">
        <w:t>al of the</w:t>
      </w:r>
      <w:r>
        <w:t xml:space="preserve"> Hospital financial report. </w:t>
      </w:r>
      <w:bookmarkStart w:id="2" w:name="_Hlk110841435"/>
      <w:r w:rsidR="00E6679D">
        <w:t xml:space="preserve">On roll call voting aye </w:t>
      </w:r>
      <w:r w:rsidR="004411AA">
        <w:t>Milton, Sladek, Collier, and Stutzman</w:t>
      </w:r>
      <w:r w:rsidR="00E6679D">
        <w:t xml:space="preserve">. Nays none. </w:t>
      </w:r>
    </w:p>
    <w:bookmarkEnd w:id="2"/>
    <w:p w14:paraId="54B253DD" w14:textId="0536ADF5" w:rsidR="00C86D2F" w:rsidRDefault="00C86D2F" w:rsidP="003B4D90">
      <w:pPr>
        <w:jc w:val="both"/>
      </w:pPr>
    </w:p>
    <w:p w14:paraId="7DED54D5" w14:textId="633F0CCE" w:rsidR="00E6679D" w:rsidRDefault="00C86D2F" w:rsidP="00E6679D">
      <w:pPr>
        <w:jc w:val="both"/>
      </w:pPr>
      <w:r>
        <w:t xml:space="preserve">Motion by </w:t>
      </w:r>
      <w:r w:rsidR="00A26763">
        <w:t>Sladek</w:t>
      </w:r>
      <w:r>
        <w:t xml:space="preserve">, seconded by </w:t>
      </w:r>
      <w:r w:rsidR="00A26763">
        <w:t>Milton</w:t>
      </w:r>
      <w:r>
        <w:t xml:space="preserve"> to approve</w:t>
      </w:r>
      <w:r w:rsidR="00FB7542">
        <w:t xml:space="preserve"> the claims and payroll. </w:t>
      </w:r>
      <w:r w:rsidR="00E6679D">
        <w:t xml:space="preserve">On roll call voting aye </w:t>
      </w:r>
      <w:r w:rsidR="004411AA">
        <w:t>Collier, Stutzman, Milton, and Sladek</w:t>
      </w:r>
      <w:r w:rsidR="00E6679D">
        <w:t xml:space="preserve">. Nays none. </w:t>
      </w:r>
    </w:p>
    <w:p w14:paraId="01777EB7" w14:textId="3A990CFB" w:rsidR="00D947AB" w:rsidRDefault="00D947AB" w:rsidP="003B4D90">
      <w:pPr>
        <w:jc w:val="both"/>
      </w:pPr>
    </w:p>
    <w:p w14:paraId="79EF2936" w14:textId="5EAEEB84" w:rsidR="00C351F1" w:rsidRDefault="008B5377" w:rsidP="00F05C71">
      <w:pPr>
        <w:rPr>
          <w:color w:val="000000"/>
        </w:rPr>
      </w:pPr>
      <w:bookmarkStart w:id="3" w:name="_Hlk108523501"/>
      <w:bookmarkStart w:id="4" w:name="_Hlk86994104"/>
      <w:bookmarkStart w:id="5" w:name="_Hlk84937154"/>
      <w:bookmarkStart w:id="6" w:name="_Hlk105683850"/>
      <w:r w:rsidRPr="009E1172">
        <w:rPr>
          <w:color w:val="000000"/>
        </w:rPr>
        <w:t>The claims approved were as follows</w:t>
      </w:r>
      <w:r w:rsidRPr="0074577E">
        <w:rPr>
          <w:color w:val="000000"/>
        </w:rPr>
        <w:t xml:space="preserve">: </w:t>
      </w:r>
      <w:r w:rsidR="00CB5583">
        <w:rPr>
          <w:color w:val="000000"/>
        </w:rPr>
        <w:t>September</w:t>
      </w:r>
      <w:r w:rsidR="009F65EA">
        <w:rPr>
          <w:color w:val="000000"/>
        </w:rPr>
        <w:t xml:space="preserve"> </w:t>
      </w:r>
      <w:r w:rsidRPr="0074577E">
        <w:rPr>
          <w:color w:val="000000"/>
        </w:rPr>
        <w:t>Payroll</w:t>
      </w:r>
      <w:r w:rsidR="00B42B90">
        <w:rPr>
          <w:color w:val="000000"/>
        </w:rPr>
        <w:t xml:space="preserve">, </w:t>
      </w:r>
      <w:r w:rsidR="00466E75">
        <w:rPr>
          <w:color w:val="000000"/>
        </w:rPr>
        <w:t>25767.03</w:t>
      </w:r>
      <w:r w:rsidRPr="0074577E">
        <w:rPr>
          <w:color w:val="000000"/>
        </w:rPr>
        <w:t>; Ameritas</w:t>
      </w:r>
      <w:r w:rsidR="00EE7F43">
        <w:rPr>
          <w:color w:val="000000"/>
        </w:rPr>
        <w:t>,</w:t>
      </w:r>
      <w:r w:rsidRPr="0074577E">
        <w:rPr>
          <w:color w:val="000000"/>
        </w:rPr>
        <w:t xml:space="preserve"> </w:t>
      </w:r>
      <w:r w:rsidR="00466E75">
        <w:rPr>
          <w:color w:val="000000"/>
        </w:rPr>
        <w:t>4500.98</w:t>
      </w:r>
      <w:r w:rsidR="00EE7F43">
        <w:rPr>
          <w:color w:val="000000"/>
        </w:rPr>
        <w:t xml:space="preserve">; </w:t>
      </w:r>
      <w:r w:rsidRPr="0074577E">
        <w:rPr>
          <w:color w:val="000000"/>
        </w:rPr>
        <w:t xml:space="preserve">EFTPS, </w:t>
      </w:r>
      <w:r w:rsidR="00466E75">
        <w:rPr>
          <w:color w:val="000000"/>
        </w:rPr>
        <w:t>7704.07</w:t>
      </w:r>
      <w:r w:rsidRPr="0074577E">
        <w:rPr>
          <w:color w:val="000000"/>
        </w:rPr>
        <w:t>; NE Dept of Rev SWH,</w:t>
      </w:r>
      <w:r w:rsidR="00FD0210">
        <w:rPr>
          <w:color w:val="000000"/>
        </w:rPr>
        <w:t xml:space="preserve"> </w:t>
      </w:r>
      <w:r w:rsidR="00466E75">
        <w:rPr>
          <w:color w:val="000000"/>
        </w:rPr>
        <w:t>1228.38</w:t>
      </w:r>
      <w:r w:rsidRPr="0074577E">
        <w:rPr>
          <w:color w:val="000000"/>
        </w:rPr>
        <w:t>;</w:t>
      </w:r>
      <w:r w:rsidR="00466E75">
        <w:rPr>
          <w:color w:val="000000"/>
        </w:rPr>
        <w:t xml:space="preserve"> AMGL CPA’s &amp; Advisors, fe 5550.00; Aqua-Chem Inc, su 2050.50; </w:t>
      </w:r>
      <w:r w:rsidR="00F279A4">
        <w:rPr>
          <w:color w:val="000000"/>
        </w:rPr>
        <w:t xml:space="preserve">Baker &amp; Taylor Books, </w:t>
      </w:r>
      <w:r w:rsidR="00466E75">
        <w:rPr>
          <w:color w:val="000000"/>
        </w:rPr>
        <w:t>33.42</w:t>
      </w:r>
      <w:r w:rsidR="00F279A4">
        <w:rPr>
          <w:color w:val="000000"/>
        </w:rPr>
        <w:t>;</w:t>
      </w:r>
      <w:r w:rsidR="008605BF">
        <w:rPr>
          <w:color w:val="000000"/>
        </w:rPr>
        <w:t xml:space="preserve"> Barco Municipal Supply</w:t>
      </w:r>
      <w:r w:rsidR="00455EEF">
        <w:rPr>
          <w:color w:val="000000"/>
        </w:rPr>
        <w:t xml:space="preserve">, su </w:t>
      </w:r>
      <w:r w:rsidR="005D43BF">
        <w:rPr>
          <w:color w:val="000000"/>
        </w:rPr>
        <w:t>146.64</w:t>
      </w:r>
      <w:r w:rsidR="00455EEF">
        <w:rPr>
          <w:color w:val="000000"/>
        </w:rPr>
        <w:t>;</w:t>
      </w:r>
      <w:r w:rsidR="005D43BF">
        <w:rPr>
          <w:color w:val="000000"/>
        </w:rPr>
        <w:t xml:space="preserve"> Beaver Hardware, su 110.16;</w:t>
      </w:r>
      <w:r w:rsidR="00455EEF">
        <w:rPr>
          <w:color w:val="000000"/>
        </w:rPr>
        <w:t xml:space="preserve"> Black Hills Energy, fe </w:t>
      </w:r>
      <w:r w:rsidR="005D43BF">
        <w:rPr>
          <w:color w:val="000000"/>
        </w:rPr>
        <w:t>269.92</w:t>
      </w:r>
      <w:r w:rsidR="00455EEF">
        <w:rPr>
          <w:color w:val="000000"/>
        </w:rPr>
        <w:t>;</w:t>
      </w:r>
      <w:r w:rsidR="00F279A4">
        <w:rPr>
          <w:color w:val="000000"/>
        </w:rPr>
        <w:t xml:space="preserve">Blue Cross Blue Shield of Nebr., fe </w:t>
      </w:r>
      <w:r w:rsidR="003C3236">
        <w:rPr>
          <w:color w:val="000000"/>
        </w:rPr>
        <w:t>7</w:t>
      </w:r>
      <w:r w:rsidR="005D43BF">
        <w:rPr>
          <w:color w:val="000000"/>
        </w:rPr>
        <w:t>130.37</w:t>
      </w:r>
      <w:r w:rsidR="00F279A4">
        <w:rPr>
          <w:color w:val="000000"/>
        </w:rPr>
        <w:t xml:space="preserve">; </w:t>
      </w:r>
      <w:r w:rsidR="008A477B">
        <w:rPr>
          <w:color w:val="000000"/>
        </w:rPr>
        <w:t>B</w:t>
      </w:r>
      <w:r w:rsidR="00685EA8">
        <w:rPr>
          <w:color w:val="000000"/>
        </w:rPr>
        <w:t xml:space="preserve">order States Ind, </w:t>
      </w:r>
      <w:r w:rsidR="00F06526">
        <w:rPr>
          <w:color w:val="000000"/>
        </w:rPr>
        <w:t xml:space="preserve">su </w:t>
      </w:r>
      <w:r w:rsidR="005D43BF">
        <w:rPr>
          <w:color w:val="000000"/>
        </w:rPr>
        <w:t>612.60</w:t>
      </w:r>
      <w:r w:rsidR="00685EA8">
        <w:rPr>
          <w:color w:val="000000"/>
        </w:rPr>
        <w:t xml:space="preserve">; </w:t>
      </w:r>
      <w:r w:rsidR="00974D71">
        <w:rPr>
          <w:color w:val="000000"/>
        </w:rPr>
        <w:t xml:space="preserve">Center Point Large Print, su </w:t>
      </w:r>
      <w:r w:rsidR="00685EA8">
        <w:rPr>
          <w:color w:val="000000"/>
        </w:rPr>
        <w:t>9</w:t>
      </w:r>
      <w:r w:rsidR="005D43BF">
        <w:rPr>
          <w:color w:val="000000"/>
        </w:rPr>
        <w:t>3.48</w:t>
      </w:r>
      <w:r w:rsidR="00974D71">
        <w:rPr>
          <w:color w:val="000000"/>
        </w:rPr>
        <w:t>;</w:t>
      </w:r>
      <w:r w:rsidR="00F06526">
        <w:rPr>
          <w:color w:val="000000"/>
        </w:rPr>
        <w:t xml:space="preserve"> Central </w:t>
      </w:r>
      <w:r w:rsidR="005D43BF">
        <w:rPr>
          <w:color w:val="000000"/>
        </w:rPr>
        <w:t>Nebraska Bobcat, fe 608.00</w:t>
      </w:r>
      <w:r w:rsidR="00F06526">
        <w:rPr>
          <w:color w:val="000000"/>
        </w:rPr>
        <w:t xml:space="preserve">; </w:t>
      </w:r>
      <w:r w:rsidR="00685EA8">
        <w:rPr>
          <w:color w:val="000000"/>
        </w:rPr>
        <w:t>Jacob &amp; John Clouse fe 850.00</w:t>
      </w:r>
      <w:r w:rsidR="00974D71">
        <w:rPr>
          <w:color w:val="000000"/>
        </w:rPr>
        <w:t>;</w:t>
      </w:r>
      <w:r w:rsidR="005D43BF">
        <w:rPr>
          <w:color w:val="000000"/>
        </w:rPr>
        <w:t>Cornhusker Press, su 78.00;</w:t>
      </w:r>
      <w:r w:rsidR="00F06526">
        <w:rPr>
          <w:color w:val="000000"/>
        </w:rPr>
        <w:t xml:space="preserve">Culligan Water Service, se </w:t>
      </w:r>
      <w:r w:rsidR="005D43BF">
        <w:rPr>
          <w:color w:val="000000"/>
        </w:rPr>
        <w:t>291.25</w:t>
      </w:r>
      <w:r w:rsidR="00F06526">
        <w:rPr>
          <w:color w:val="000000"/>
        </w:rPr>
        <w:t>; Diode Communications, fe 46.45;</w:t>
      </w:r>
      <w:r w:rsidR="005D43BF">
        <w:rPr>
          <w:color w:val="000000"/>
        </w:rPr>
        <w:t xml:space="preserve"> Emergency Medical Products, su 218.86;</w:t>
      </w:r>
      <w:r w:rsidR="006F2788">
        <w:rPr>
          <w:color w:val="000000"/>
        </w:rPr>
        <w:t xml:space="preserve"> Fransyl Equipment Co, se 1069.75</w:t>
      </w:r>
      <w:r w:rsidR="00F06526">
        <w:rPr>
          <w:color w:val="000000"/>
        </w:rPr>
        <w:t>;</w:t>
      </w:r>
      <w:r w:rsidR="0085372C">
        <w:rPr>
          <w:color w:val="000000"/>
        </w:rPr>
        <w:t xml:space="preserve"> Gale</w:t>
      </w:r>
      <w:r w:rsidR="003E0C47">
        <w:rPr>
          <w:color w:val="000000"/>
        </w:rPr>
        <w:t>, su</w:t>
      </w:r>
      <w:r w:rsidR="0085372C">
        <w:rPr>
          <w:color w:val="000000"/>
        </w:rPr>
        <w:t xml:space="preserve"> </w:t>
      </w:r>
      <w:r w:rsidR="006F2788">
        <w:rPr>
          <w:color w:val="000000"/>
        </w:rPr>
        <w:t>46.48</w:t>
      </w:r>
      <w:r w:rsidR="00DB3223">
        <w:rPr>
          <w:color w:val="000000"/>
        </w:rPr>
        <w:t>;</w:t>
      </w:r>
      <w:r w:rsidR="006F2788">
        <w:rPr>
          <w:color w:val="000000"/>
        </w:rPr>
        <w:t>Generations Insurance Group, fe 52964.00; Heartland Precision Rifle, se 485.00;</w:t>
      </w:r>
      <w:r w:rsidR="003E0C47">
        <w:rPr>
          <w:color w:val="000000"/>
        </w:rPr>
        <w:t xml:space="preserve"> Hometown Leasing, fe 9</w:t>
      </w:r>
      <w:r w:rsidR="006F2788">
        <w:rPr>
          <w:color w:val="000000"/>
        </w:rPr>
        <w:t>0</w:t>
      </w:r>
      <w:r w:rsidR="003E0C47">
        <w:rPr>
          <w:color w:val="000000"/>
        </w:rPr>
        <w:t xml:space="preserve">.75 </w:t>
      </w:r>
      <w:r w:rsidR="006F2788">
        <w:rPr>
          <w:color w:val="000000"/>
        </w:rPr>
        <w:t xml:space="preserve">Intn’l Inst of Muni Clerks, fe </w:t>
      </w:r>
      <w:r w:rsidR="006F2788">
        <w:rPr>
          <w:color w:val="000000"/>
        </w:rPr>
        <w:lastRenderedPageBreak/>
        <w:t>175.00</w:t>
      </w:r>
      <w:r w:rsidR="00262D50">
        <w:rPr>
          <w:color w:val="000000"/>
        </w:rPr>
        <w:t>;</w:t>
      </w:r>
      <w:r w:rsidR="006F2788">
        <w:rPr>
          <w:color w:val="000000"/>
        </w:rPr>
        <w:t xml:space="preserve"> Chris Michl, se 453.6</w:t>
      </w:r>
      <w:r w:rsidR="00781C28">
        <w:rPr>
          <w:color w:val="000000"/>
        </w:rPr>
        <w:t>0;</w:t>
      </w:r>
      <w:r w:rsidR="00D513C3">
        <w:rPr>
          <w:color w:val="000000"/>
        </w:rPr>
        <w:t>Midwest Laboratories, fe 295.44;</w:t>
      </w:r>
      <w:r w:rsidR="00781C28">
        <w:rPr>
          <w:color w:val="000000"/>
        </w:rPr>
        <w:t>Moessner Heavy Truck, se 371.34;</w:t>
      </w:r>
      <w:r w:rsidR="00D513C3">
        <w:rPr>
          <w:color w:val="000000"/>
        </w:rPr>
        <w:t xml:space="preserve"> </w:t>
      </w:r>
      <w:r w:rsidR="00781C28">
        <w:rPr>
          <w:color w:val="000000"/>
        </w:rPr>
        <w:t>Munix Solutions, fe 450.00;</w:t>
      </w:r>
      <w:r w:rsidR="00F374BD">
        <w:rPr>
          <w:color w:val="000000"/>
        </w:rPr>
        <w:t xml:space="preserve"> </w:t>
      </w:r>
      <w:r w:rsidR="00C351F1">
        <w:rPr>
          <w:color w:val="000000"/>
        </w:rPr>
        <w:t xml:space="preserve">Ne Public Health Environmental Lab, </w:t>
      </w:r>
      <w:r w:rsidR="00B7468C">
        <w:rPr>
          <w:color w:val="000000"/>
        </w:rPr>
        <w:t xml:space="preserve">fe </w:t>
      </w:r>
      <w:r w:rsidR="00781C28">
        <w:rPr>
          <w:color w:val="000000"/>
        </w:rPr>
        <w:t>148.00</w:t>
      </w:r>
      <w:r w:rsidR="00B7468C">
        <w:rPr>
          <w:color w:val="000000"/>
        </w:rPr>
        <w:t>;</w:t>
      </w:r>
      <w:r w:rsidR="00F374BD">
        <w:rPr>
          <w:color w:val="000000"/>
        </w:rPr>
        <w:t xml:space="preserve"> </w:t>
      </w:r>
      <w:r w:rsidR="00B7468C">
        <w:rPr>
          <w:color w:val="000000"/>
        </w:rPr>
        <w:t>Ne Public Power Dist.,  fe 7</w:t>
      </w:r>
      <w:r w:rsidR="00781C28">
        <w:rPr>
          <w:color w:val="000000"/>
        </w:rPr>
        <w:t>0892.53</w:t>
      </w:r>
      <w:r w:rsidR="00B7468C">
        <w:rPr>
          <w:color w:val="000000"/>
        </w:rPr>
        <w:t>;</w:t>
      </w:r>
      <w:r w:rsidR="00D513C3">
        <w:rPr>
          <w:color w:val="000000"/>
        </w:rPr>
        <w:t xml:space="preserve"> Nebraska </w:t>
      </w:r>
      <w:r w:rsidR="00781C28">
        <w:rPr>
          <w:color w:val="000000"/>
        </w:rPr>
        <w:t>Municipal Clerks Assoc, fe 100.00</w:t>
      </w:r>
      <w:r w:rsidR="00D513C3">
        <w:rPr>
          <w:color w:val="000000"/>
        </w:rPr>
        <w:t>;</w:t>
      </w:r>
      <w:r w:rsidR="000429FB">
        <w:rPr>
          <w:color w:val="000000"/>
        </w:rPr>
        <w:t>Nebraska State Fire Marshall Agency, fe 81.00; Norris Public Power, fe 44.00;</w:t>
      </w:r>
      <w:r w:rsidR="00E36CFC">
        <w:rPr>
          <w:color w:val="000000"/>
        </w:rPr>
        <w:t xml:space="preserve"> Diane Odoski, re </w:t>
      </w:r>
      <w:r w:rsidR="000429FB">
        <w:rPr>
          <w:color w:val="000000"/>
        </w:rPr>
        <w:t>37.20</w:t>
      </w:r>
      <w:r w:rsidR="00E36CFC">
        <w:rPr>
          <w:color w:val="000000"/>
        </w:rPr>
        <w:t>;</w:t>
      </w:r>
      <w:r w:rsidR="000429FB">
        <w:rPr>
          <w:color w:val="000000"/>
        </w:rPr>
        <w:t xml:space="preserve"> One Billing Solutions, fe 199.47;</w:t>
      </w:r>
      <w:r w:rsidR="00E36CFC">
        <w:rPr>
          <w:color w:val="000000"/>
        </w:rPr>
        <w:t xml:space="preserve"> One </w:t>
      </w:r>
      <w:r w:rsidR="003A52FC">
        <w:rPr>
          <w:color w:val="000000"/>
        </w:rPr>
        <w:t xml:space="preserve">Call Concepts, fe </w:t>
      </w:r>
      <w:r w:rsidR="000429FB">
        <w:rPr>
          <w:color w:val="000000"/>
        </w:rPr>
        <w:t>36.18</w:t>
      </w:r>
      <w:r w:rsidR="00E36CFC">
        <w:rPr>
          <w:color w:val="000000"/>
        </w:rPr>
        <w:t>;</w:t>
      </w:r>
      <w:r w:rsidR="000429FB">
        <w:rPr>
          <w:color w:val="000000"/>
        </w:rPr>
        <w:t xml:space="preserve"> Paper Tiger Shredding, se 60.00; Personnel Concepts, su 20.90; Principal Mutual Life Ins, fe 1580.93; Marvin Slepicka, fe 2000.00;The Pioneer Woman Magazine, su 24.00; US Cellular, fe 824.80; The Volzke Corp, fe 243.90</w:t>
      </w:r>
      <w:r w:rsidR="00A84539">
        <w:rPr>
          <w:color w:val="000000"/>
        </w:rPr>
        <w:t>; Total</w:t>
      </w:r>
      <w:r w:rsidR="005345EA">
        <w:rPr>
          <w:color w:val="000000"/>
        </w:rPr>
        <w:t xml:space="preserve"> Claims Approve</w:t>
      </w:r>
      <w:r w:rsidR="000429FB">
        <w:rPr>
          <w:color w:val="000000"/>
        </w:rPr>
        <w:t>d: 189984.38</w:t>
      </w:r>
    </w:p>
    <w:p w14:paraId="4BA27CC7" w14:textId="6118B54B" w:rsidR="005E0A1F" w:rsidRDefault="005E0A1F" w:rsidP="00F05C71">
      <w:pPr>
        <w:rPr>
          <w:color w:val="000000"/>
        </w:rPr>
      </w:pPr>
    </w:p>
    <w:p w14:paraId="0BEFFB74" w14:textId="77E5DF13" w:rsidR="005E0A1F" w:rsidRDefault="005E0A1F" w:rsidP="00F05C71">
      <w:pPr>
        <w:rPr>
          <w:color w:val="000000"/>
        </w:rPr>
      </w:pPr>
      <w:r>
        <w:rPr>
          <w:color w:val="000000"/>
        </w:rPr>
        <w:t xml:space="preserve">Tom Bliss with </w:t>
      </w:r>
      <w:r w:rsidR="00C47A38">
        <w:rPr>
          <w:color w:val="000000"/>
        </w:rPr>
        <w:t>Southeast</w:t>
      </w:r>
      <w:r>
        <w:rPr>
          <w:color w:val="000000"/>
        </w:rPr>
        <w:t xml:space="preserve"> Nebraska Development District (SENDD) was present to answer questions and present what the organization does for our community</w:t>
      </w:r>
      <w:r w:rsidR="002A65A8">
        <w:rPr>
          <w:color w:val="000000"/>
        </w:rPr>
        <w:t xml:space="preserve">. </w:t>
      </w:r>
      <w:r>
        <w:rPr>
          <w:color w:val="000000"/>
        </w:rPr>
        <w:t>Motion by Milton, seconded by Sladek, to approve the dues for membership with SENDD. On roll call voting aye Collier, Stutzman, Milton, and Sladek. Nays none.</w:t>
      </w:r>
    </w:p>
    <w:p w14:paraId="1D2F6B1E" w14:textId="77777777" w:rsidR="005E0A1F" w:rsidRDefault="005E0A1F" w:rsidP="00F05C71">
      <w:pPr>
        <w:rPr>
          <w:color w:val="000000"/>
        </w:rPr>
      </w:pPr>
    </w:p>
    <w:p w14:paraId="51BC5460" w14:textId="00D4EFD7" w:rsidR="00570375" w:rsidRDefault="005E0A1F" w:rsidP="00F05C71">
      <w:pPr>
        <w:rPr>
          <w:color w:val="000000"/>
        </w:rPr>
      </w:pPr>
      <w:bookmarkStart w:id="7" w:name="_Hlk84937225"/>
      <w:bookmarkStart w:id="8" w:name="_Hlk86994284"/>
      <w:bookmarkEnd w:id="0"/>
      <w:bookmarkEnd w:id="3"/>
      <w:bookmarkEnd w:id="4"/>
      <w:bookmarkEnd w:id="5"/>
      <w:bookmarkEnd w:id="6"/>
      <w:r>
        <w:rPr>
          <w:color w:val="000000"/>
        </w:rPr>
        <w:t>Discussion regarding 513 2</w:t>
      </w:r>
      <w:r w:rsidRPr="005E0A1F">
        <w:rPr>
          <w:color w:val="000000"/>
          <w:vertAlign w:val="superscript"/>
        </w:rPr>
        <w:t>nd</w:t>
      </w:r>
      <w:r>
        <w:rPr>
          <w:color w:val="000000"/>
        </w:rPr>
        <w:t xml:space="preserve"> St. The owner stated he does not have time currently to start the refit project. The owner was asked to give a proposed start date.  The date given was November 15</w:t>
      </w:r>
      <w:r w:rsidRPr="005E0A1F">
        <w:rPr>
          <w:color w:val="000000"/>
          <w:vertAlign w:val="superscript"/>
        </w:rPr>
        <w:t>th</w:t>
      </w:r>
      <w:r>
        <w:rPr>
          <w:color w:val="000000"/>
        </w:rPr>
        <w:t xml:space="preserve">. </w:t>
      </w:r>
      <w:r w:rsidR="003E3B5A">
        <w:rPr>
          <w:color w:val="000000"/>
        </w:rPr>
        <w:t>Motion by Sladek, seconded by Milton to approve having Norris Public Power District move the existing line not to exceed cost of $3,000</w:t>
      </w:r>
      <w:r w:rsidR="002A65A8">
        <w:rPr>
          <w:color w:val="000000"/>
        </w:rPr>
        <w:t xml:space="preserve">. </w:t>
      </w:r>
      <w:r w:rsidR="003E3B5A">
        <w:rPr>
          <w:color w:val="000000"/>
        </w:rPr>
        <w:t>On roll call voting aye Collier, Stutzman, Sladek, and Milton. Nays none.</w:t>
      </w:r>
    </w:p>
    <w:p w14:paraId="4D4B8D9D" w14:textId="2369B24E" w:rsidR="00CB5583" w:rsidRDefault="00CB5583" w:rsidP="00FE199C">
      <w:pPr>
        <w:rPr>
          <w:color w:val="000000"/>
        </w:rPr>
      </w:pPr>
      <w:bookmarkStart w:id="9" w:name="_Hlk113974766"/>
    </w:p>
    <w:p w14:paraId="28EA2DCF" w14:textId="7758C450" w:rsidR="003E3B5A" w:rsidRDefault="003E3B5A" w:rsidP="00FE199C">
      <w:pPr>
        <w:rPr>
          <w:color w:val="000000"/>
        </w:rPr>
      </w:pPr>
      <w:r>
        <w:rPr>
          <w:color w:val="000000"/>
        </w:rPr>
        <w:t>Motion by Collier, Seconded by Sladek to approve proceeding with Norris Public Power District to take over the city power grid and allow the Mayor to sign all documents pertaining to the same</w:t>
      </w:r>
      <w:r w:rsidR="00370B67">
        <w:rPr>
          <w:color w:val="000000"/>
        </w:rPr>
        <w:t xml:space="preserve"> with Katie Spohn’s City Attorney approval</w:t>
      </w:r>
      <w:r>
        <w:rPr>
          <w:color w:val="000000"/>
        </w:rPr>
        <w:t xml:space="preserve"> On roll call voting aye Stutzman, Sladek, Collier, and Milton. Nays none.</w:t>
      </w:r>
    </w:p>
    <w:p w14:paraId="286DCDF0" w14:textId="77777777" w:rsidR="000A37C0" w:rsidRDefault="000A37C0" w:rsidP="00FE199C">
      <w:pPr>
        <w:rPr>
          <w:color w:val="000000"/>
        </w:rPr>
      </w:pPr>
    </w:p>
    <w:bookmarkEnd w:id="9"/>
    <w:p w14:paraId="4B39F6E4" w14:textId="77777777" w:rsidR="00370B67" w:rsidRDefault="003E3B5A" w:rsidP="00F05C71">
      <w:pPr>
        <w:rPr>
          <w:color w:val="000000"/>
        </w:rPr>
      </w:pPr>
      <w:r>
        <w:rPr>
          <w:color w:val="000000"/>
        </w:rPr>
        <w:t>Mayor Knoke read the memorandum of understanding</w:t>
      </w:r>
      <w:r w:rsidR="000A37C0">
        <w:rPr>
          <w:color w:val="000000"/>
        </w:rPr>
        <w:t xml:space="preserve">. </w:t>
      </w:r>
      <w:r w:rsidR="00370B67">
        <w:rPr>
          <w:color w:val="000000"/>
        </w:rPr>
        <w:t>Motion by Milton, seconded by Sladek to approve the memorandum. On roll call voting aye Milton, Collier, Sladek, and Stutzman. Nays none.</w:t>
      </w:r>
    </w:p>
    <w:p w14:paraId="523EAB03" w14:textId="24FE4F6E" w:rsidR="003E3B5A" w:rsidRDefault="00370B67" w:rsidP="00F05C71">
      <w:pPr>
        <w:rPr>
          <w:color w:val="000000"/>
        </w:rPr>
      </w:pPr>
      <w:r>
        <w:rPr>
          <w:color w:val="000000"/>
        </w:rPr>
        <w:t xml:space="preserve"> </w:t>
      </w:r>
    </w:p>
    <w:p w14:paraId="1FA77BF8" w14:textId="7CAA080B" w:rsidR="000A37C0" w:rsidRDefault="00370B67" w:rsidP="00F05C71">
      <w:pPr>
        <w:rPr>
          <w:color w:val="000000"/>
        </w:rPr>
      </w:pPr>
      <w:r>
        <w:rPr>
          <w:color w:val="000000"/>
        </w:rPr>
        <w:t xml:space="preserve">Mayor Knoke </w:t>
      </w:r>
      <w:r w:rsidR="00A821A9">
        <w:rPr>
          <w:color w:val="000000"/>
        </w:rPr>
        <w:t xml:space="preserve">introduced and </w:t>
      </w:r>
      <w:r>
        <w:rPr>
          <w:color w:val="000000"/>
        </w:rPr>
        <w:t>read Resolution 22-06:</w:t>
      </w:r>
    </w:p>
    <w:p w14:paraId="5AC043C6" w14:textId="4D275A5D" w:rsidR="00370B67" w:rsidRPr="00370B67" w:rsidRDefault="00370B67" w:rsidP="00370B67">
      <w:pPr>
        <w:jc w:val="center"/>
        <w:rPr>
          <w:b/>
          <w:bCs/>
          <w:color w:val="000000"/>
        </w:rPr>
      </w:pPr>
      <w:r>
        <w:rPr>
          <w:b/>
          <w:bCs/>
          <w:color w:val="000000"/>
        </w:rPr>
        <w:t>Resolution 22-06</w:t>
      </w:r>
    </w:p>
    <w:p w14:paraId="554C5412" w14:textId="2DA9410B" w:rsidR="00EA22DE" w:rsidRDefault="00370B67" w:rsidP="00370B67">
      <w:pPr>
        <w:jc w:val="center"/>
      </w:pPr>
      <w:r w:rsidRPr="00EA22DE">
        <w:rPr>
          <w:b/>
          <w:bCs/>
        </w:rPr>
        <w:t>JOINT RESOLUTION BETWEEN NORRIS PUBLIC POWER DISTRICT AND CITY OF FRIEND THIS RESOLUTION</w:t>
      </w:r>
      <w:r>
        <w:t xml:space="preserve"> made by and between NORRIS PUBLIC POWER DISTRICT, a political subdivision of the State of Nebraska, (“NORRIS”) and CITY OF FRIEND, NEBRASKA, (“CITY”). RECITALS WHEREAS, NORRIS is organized and authorized to own and operate an electric distribution system, together with all required distribution and transmission lines necessary to provide electrical energy to its customers; and </w:t>
      </w:r>
    </w:p>
    <w:p w14:paraId="51310408" w14:textId="77777777" w:rsidR="00EA22DE" w:rsidRPr="00EA22DE" w:rsidRDefault="00EA22DE" w:rsidP="00370B67">
      <w:pPr>
        <w:jc w:val="center"/>
        <w:rPr>
          <w:b/>
          <w:bCs/>
        </w:rPr>
      </w:pPr>
    </w:p>
    <w:p w14:paraId="2FD07C59" w14:textId="77777777" w:rsidR="00EA22DE" w:rsidRDefault="00370B67" w:rsidP="00370B67">
      <w:pPr>
        <w:jc w:val="center"/>
      </w:pPr>
      <w:r w:rsidRPr="00EA22DE">
        <w:rPr>
          <w:b/>
          <w:bCs/>
        </w:rPr>
        <w:t>WHEREAS</w:t>
      </w:r>
      <w:r>
        <w:t>, the CITY is organized and authorized to own and operate an electric distribution system, together with all required distribution lines necessary to provide electrical energy to its customers; and</w:t>
      </w:r>
    </w:p>
    <w:p w14:paraId="23A9D489" w14:textId="77777777" w:rsidR="00EA22DE" w:rsidRDefault="00370B67" w:rsidP="00370B67">
      <w:pPr>
        <w:jc w:val="center"/>
      </w:pPr>
      <w:r>
        <w:t xml:space="preserve"> </w:t>
      </w:r>
      <w:r w:rsidRPr="00EA22DE">
        <w:rPr>
          <w:b/>
          <w:bCs/>
        </w:rPr>
        <w:t>WHEREAS</w:t>
      </w:r>
      <w:r>
        <w:t xml:space="preserve">, the customers of the CITY are located adjacent to the NORRIS service territory; and </w:t>
      </w:r>
    </w:p>
    <w:p w14:paraId="79760E6E" w14:textId="77777777" w:rsidR="00EA22DE" w:rsidRDefault="00EA22DE" w:rsidP="00EA22DE">
      <w:r>
        <w:t xml:space="preserve"> </w:t>
      </w:r>
      <w:r w:rsidR="00370B67" w:rsidRPr="00EA22DE">
        <w:rPr>
          <w:b/>
          <w:bCs/>
        </w:rPr>
        <w:t>WHEREAS</w:t>
      </w:r>
      <w:r w:rsidR="00370B67">
        <w:t>, the CITY has examined its methods of doing business and determined that an Electric System Lease Agreement with NORRIS will best serve the interests of the customers and rate payers; and</w:t>
      </w:r>
    </w:p>
    <w:p w14:paraId="4E859801" w14:textId="77777777" w:rsidR="00EA22DE" w:rsidRDefault="00370B67" w:rsidP="00EA22DE">
      <w:r w:rsidRPr="00EA22DE">
        <w:rPr>
          <w:b/>
          <w:bCs/>
        </w:rPr>
        <w:lastRenderedPageBreak/>
        <w:t xml:space="preserve"> NOW, THEREFORE, BE IT RESOLVED</w:t>
      </w:r>
      <w:r>
        <w:t xml:space="preserve">, in mutual consideration that the CITY and NORRIS agree to approve an Electric System Lease Agreement with an effective date of January 1, 2023; and </w:t>
      </w:r>
    </w:p>
    <w:p w14:paraId="0B3DA7D6" w14:textId="77777777" w:rsidR="00EA22DE" w:rsidRDefault="00370B67" w:rsidP="00EA22DE">
      <w:r w:rsidRPr="00EA22DE">
        <w:rPr>
          <w:b/>
          <w:bCs/>
        </w:rPr>
        <w:t>RESOLVED FURTHER</w:t>
      </w:r>
      <w:r>
        <w:t xml:space="preserve">, that the Wholesale Power Agreement effective January 1, 2016, between the CITY and NEBRASKA PUBLIC POWER DISTRICT be terminated effective January 1, 2023; and </w:t>
      </w:r>
    </w:p>
    <w:p w14:paraId="2607CAC7" w14:textId="575C7011" w:rsidR="00370B67" w:rsidRDefault="00370B67" w:rsidP="00EA22DE">
      <w:r w:rsidRPr="00EA22DE">
        <w:rPr>
          <w:b/>
          <w:bCs/>
        </w:rPr>
        <w:t>RESOLVED FURTHER</w:t>
      </w:r>
      <w:r>
        <w:t xml:space="preserve">, that the Subtransmission Service Agreement effective January 1, 2002, between the CITY and NORRIS be terminated effective January 1, 2023. </w:t>
      </w:r>
    </w:p>
    <w:p w14:paraId="67C61F45" w14:textId="7C35BE7E" w:rsidR="00EA22DE" w:rsidRDefault="00EA22DE" w:rsidP="00EA22DE">
      <w:pPr>
        <w:rPr>
          <w:color w:val="000000"/>
        </w:rPr>
      </w:pPr>
    </w:p>
    <w:p w14:paraId="34D9EE32" w14:textId="7CA5B5C1" w:rsidR="006218A4" w:rsidRDefault="006218A4" w:rsidP="00EA22DE">
      <w:pPr>
        <w:rPr>
          <w:color w:val="000000"/>
        </w:rPr>
      </w:pPr>
      <w:r>
        <w:rPr>
          <w:color w:val="000000"/>
        </w:rPr>
        <w:t xml:space="preserve">Motion by Sladek, seconded by Collier to </w:t>
      </w:r>
      <w:bookmarkStart w:id="10" w:name="_Hlk116564019"/>
      <w:r>
        <w:rPr>
          <w:color w:val="000000"/>
        </w:rPr>
        <w:t xml:space="preserve">approve resolution 22-06. </w:t>
      </w:r>
      <w:bookmarkEnd w:id="10"/>
      <w:r>
        <w:rPr>
          <w:color w:val="000000"/>
        </w:rPr>
        <w:t>On roll call voting aye Sladek, Stutzman, Milton, and Collier. Nays none.</w:t>
      </w:r>
    </w:p>
    <w:p w14:paraId="7C3AA5E5" w14:textId="70FB3AE6" w:rsidR="006218A4" w:rsidRDefault="006218A4" w:rsidP="00EA22DE">
      <w:pPr>
        <w:rPr>
          <w:color w:val="000000"/>
        </w:rPr>
      </w:pPr>
    </w:p>
    <w:p w14:paraId="710F7B5E" w14:textId="79D2F36F" w:rsidR="006218A4" w:rsidRDefault="006218A4" w:rsidP="00EA22DE">
      <w:pPr>
        <w:rPr>
          <w:color w:val="000000"/>
        </w:rPr>
      </w:pPr>
      <w:r>
        <w:rPr>
          <w:color w:val="000000"/>
        </w:rPr>
        <w:t>Motion by Stutzman, seconded by Collier</w:t>
      </w:r>
      <w:r w:rsidR="00D6266E">
        <w:rPr>
          <w:color w:val="000000"/>
        </w:rPr>
        <w:t xml:space="preserve"> to </w:t>
      </w:r>
      <w:bookmarkStart w:id="11" w:name="_Hlk116564069"/>
      <w:r w:rsidR="00D6266E">
        <w:rPr>
          <w:color w:val="000000"/>
        </w:rPr>
        <w:t>cease paying employees for time missed due to positive COVID test results</w:t>
      </w:r>
      <w:bookmarkEnd w:id="11"/>
      <w:r w:rsidR="00D6266E">
        <w:rPr>
          <w:color w:val="000000"/>
        </w:rPr>
        <w:t>. On roll call voting aye Milton, Stutzman, and Collier. Abstain Sladek. Nays none.</w:t>
      </w:r>
    </w:p>
    <w:p w14:paraId="2CD1E974" w14:textId="0BF5D1FF" w:rsidR="00D6266E" w:rsidRDefault="00D6266E" w:rsidP="00EA22DE">
      <w:pPr>
        <w:rPr>
          <w:color w:val="000000"/>
        </w:rPr>
      </w:pPr>
    </w:p>
    <w:p w14:paraId="7085E8B8" w14:textId="5EBC4C6A" w:rsidR="00D6266E" w:rsidRDefault="00D6266E" w:rsidP="00EA22DE">
      <w:pPr>
        <w:rPr>
          <w:color w:val="000000"/>
        </w:rPr>
      </w:pPr>
      <w:r>
        <w:rPr>
          <w:color w:val="000000"/>
        </w:rPr>
        <w:t xml:space="preserve">Motion by Milton, seconded by Sladek to </w:t>
      </w:r>
      <w:bookmarkStart w:id="12" w:name="_Hlk116564099"/>
      <w:r>
        <w:rPr>
          <w:color w:val="000000"/>
        </w:rPr>
        <w:t>hold the appreciation dinner on January 14, 2023, at the IDHE building</w:t>
      </w:r>
      <w:bookmarkEnd w:id="12"/>
      <w:r>
        <w:rPr>
          <w:color w:val="000000"/>
        </w:rPr>
        <w:t>. On ro</w:t>
      </w:r>
      <w:r w:rsidR="00A821A9">
        <w:rPr>
          <w:color w:val="000000"/>
        </w:rPr>
        <w:t>l</w:t>
      </w:r>
      <w:r>
        <w:rPr>
          <w:color w:val="000000"/>
        </w:rPr>
        <w:t>l call voting aye Sladek, Collier, Stutzman, and Milton. Nays none.</w:t>
      </w:r>
    </w:p>
    <w:p w14:paraId="4CDBB4D0" w14:textId="4428A808" w:rsidR="00D6266E" w:rsidRDefault="00D6266E" w:rsidP="00EA22DE">
      <w:pPr>
        <w:rPr>
          <w:color w:val="000000"/>
        </w:rPr>
      </w:pPr>
    </w:p>
    <w:p w14:paraId="66C30276" w14:textId="6A87193D" w:rsidR="003D698E" w:rsidRDefault="003D698E" w:rsidP="00EA22DE">
      <w:pPr>
        <w:rPr>
          <w:color w:val="000000"/>
        </w:rPr>
      </w:pPr>
      <w:r>
        <w:rPr>
          <w:color w:val="000000"/>
        </w:rPr>
        <w:t xml:space="preserve">Motion by Stutzman, seconded by Collier to </w:t>
      </w:r>
      <w:bookmarkStart w:id="13" w:name="_Hlk116564139"/>
      <w:r>
        <w:rPr>
          <w:color w:val="000000"/>
        </w:rPr>
        <w:t>table wage review until end of meeting</w:t>
      </w:r>
      <w:bookmarkEnd w:id="13"/>
      <w:r>
        <w:rPr>
          <w:color w:val="000000"/>
        </w:rPr>
        <w:t>. On roll call voting aye Stutzman, Collier, Sladek, and Milton. Nays none.</w:t>
      </w:r>
    </w:p>
    <w:p w14:paraId="5BE01ED6" w14:textId="5329E0EF" w:rsidR="003D698E" w:rsidRDefault="003D698E" w:rsidP="00EA22DE">
      <w:pPr>
        <w:rPr>
          <w:color w:val="000000"/>
        </w:rPr>
      </w:pPr>
    </w:p>
    <w:p w14:paraId="08A703EC" w14:textId="4D62956D" w:rsidR="007114AF" w:rsidRDefault="007114AF" w:rsidP="00EA22DE">
      <w:pPr>
        <w:rPr>
          <w:color w:val="000000"/>
        </w:rPr>
      </w:pPr>
      <w:r>
        <w:rPr>
          <w:color w:val="000000"/>
        </w:rPr>
        <w:t xml:space="preserve">Motion by Sladek, seconded by Stutzman to </w:t>
      </w:r>
      <w:bookmarkStart w:id="14" w:name="_Hlk116564172"/>
      <w:r>
        <w:rPr>
          <w:color w:val="000000"/>
        </w:rPr>
        <w:t>approve the plat for Hamilton’s East</w:t>
      </w:r>
      <w:bookmarkEnd w:id="14"/>
      <w:r>
        <w:rPr>
          <w:color w:val="000000"/>
        </w:rPr>
        <w:t>. On roll call voting aye Collier, Milton, Stutzman, and Sladek. Nays none.</w:t>
      </w:r>
    </w:p>
    <w:p w14:paraId="5A0B518F" w14:textId="7F44C86A" w:rsidR="007114AF" w:rsidRDefault="007114AF" w:rsidP="00EA22DE">
      <w:pPr>
        <w:rPr>
          <w:color w:val="000000"/>
        </w:rPr>
      </w:pPr>
    </w:p>
    <w:p w14:paraId="0CC9992D" w14:textId="304C8654" w:rsidR="007114AF" w:rsidRDefault="007114AF" w:rsidP="00EA22DE">
      <w:pPr>
        <w:rPr>
          <w:color w:val="000000"/>
        </w:rPr>
      </w:pPr>
      <w:r>
        <w:rPr>
          <w:color w:val="000000"/>
        </w:rPr>
        <w:t xml:space="preserve">Motion by Collier, seconded by Sladek to </w:t>
      </w:r>
      <w:bookmarkStart w:id="15" w:name="_Hlk116564227"/>
      <w:r>
        <w:rPr>
          <w:color w:val="000000"/>
        </w:rPr>
        <w:t>approve the New corporate manager application</w:t>
      </w:r>
      <w:bookmarkEnd w:id="15"/>
      <w:r>
        <w:rPr>
          <w:color w:val="000000"/>
        </w:rPr>
        <w:t>. On roll call voting aye Stutzman, Milton, Sladek, and Collier. Nays none.</w:t>
      </w:r>
    </w:p>
    <w:p w14:paraId="02CA0974" w14:textId="1698C35B" w:rsidR="007114AF" w:rsidRDefault="007114AF" w:rsidP="00EA22DE">
      <w:pPr>
        <w:rPr>
          <w:color w:val="000000"/>
        </w:rPr>
      </w:pPr>
    </w:p>
    <w:p w14:paraId="7D8B40CA" w14:textId="28193B7B" w:rsidR="00655923" w:rsidRDefault="00655923" w:rsidP="00EA22DE">
      <w:pPr>
        <w:rPr>
          <w:color w:val="000000"/>
        </w:rPr>
      </w:pPr>
      <w:bookmarkStart w:id="16" w:name="_Hlk116564381"/>
      <w:r>
        <w:rPr>
          <w:color w:val="000000"/>
        </w:rPr>
        <w:t>Discussion was held regarding Metal buildings and residents living in the business district. A working meeting will be held with the building inspector, planning and zoning committee and members of the community.</w:t>
      </w:r>
    </w:p>
    <w:bookmarkEnd w:id="16"/>
    <w:p w14:paraId="7343D50D" w14:textId="0C513DE6" w:rsidR="00655923" w:rsidRDefault="00655923" w:rsidP="00EA22DE">
      <w:pPr>
        <w:rPr>
          <w:color w:val="000000"/>
        </w:rPr>
      </w:pPr>
    </w:p>
    <w:p w14:paraId="23C062DE" w14:textId="7731376A" w:rsidR="00655923" w:rsidRDefault="00655923" w:rsidP="00EA22DE">
      <w:pPr>
        <w:rPr>
          <w:color w:val="000000"/>
        </w:rPr>
      </w:pPr>
      <w:r>
        <w:rPr>
          <w:color w:val="000000"/>
        </w:rPr>
        <w:t xml:space="preserve">Motion by Collier, seconded by Milton </w:t>
      </w:r>
      <w:bookmarkStart w:id="17" w:name="_Hlk116564253"/>
      <w:r>
        <w:rPr>
          <w:color w:val="000000"/>
        </w:rPr>
        <w:t>to approve the Special Designated</w:t>
      </w:r>
      <w:r w:rsidR="001F67D0">
        <w:rPr>
          <w:color w:val="000000"/>
        </w:rPr>
        <w:t xml:space="preserve"> License by Ford/Banka Post #183</w:t>
      </w:r>
      <w:bookmarkEnd w:id="17"/>
      <w:r w:rsidR="001F67D0">
        <w:rPr>
          <w:color w:val="000000"/>
        </w:rPr>
        <w:t>. On roll call voting aye Sladek, Stutzman, Collier, and Milton. Nays none.</w:t>
      </w:r>
    </w:p>
    <w:p w14:paraId="3627CF40" w14:textId="304699E6" w:rsidR="001F67D0" w:rsidRDefault="001F67D0" w:rsidP="00EA22DE">
      <w:pPr>
        <w:rPr>
          <w:color w:val="000000"/>
        </w:rPr>
      </w:pPr>
    </w:p>
    <w:p w14:paraId="1F8AE99E" w14:textId="52A981CF" w:rsidR="001F67D0" w:rsidRDefault="001F67D0" w:rsidP="00EA22DE">
      <w:pPr>
        <w:rPr>
          <w:color w:val="000000"/>
        </w:rPr>
      </w:pPr>
      <w:r>
        <w:rPr>
          <w:color w:val="000000"/>
        </w:rPr>
        <w:t>Discussion on the following items for clarification.</w:t>
      </w:r>
    </w:p>
    <w:p w14:paraId="541D9495" w14:textId="1BFA41BD" w:rsidR="001F67D0" w:rsidRPr="001F67D0" w:rsidRDefault="001F67D0" w:rsidP="001F67D0">
      <w:pPr>
        <w:numPr>
          <w:ilvl w:val="0"/>
          <w:numId w:val="34"/>
        </w:numPr>
        <w:spacing w:after="160" w:line="259" w:lineRule="auto"/>
        <w:contextualSpacing/>
        <w:rPr>
          <w:rFonts w:eastAsiaTheme="minorHAnsi"/>
        </w:rPr>
      </w:pPr>
      <w:r w:rsidRPr="001F67D0">
        <w:rPr>
          <w:rFonts w:eastAsiaTheme="minorHAnsi"/>
        </w:rPr>
        <w:t>Temperature threshold to not disconnect services</w:t>
      </w:r>
      <w:r>
        <w:rPr>
          <w:rFonts w:eastAsiaTheme="minorHAnsi"/>
        </w:rPr>
        <w:t xml:space="preserve">. </w:t>
      </w:r>
      <w:r>
        <w:rPr>
          <w:rFonts w:eastAsiaTheme="minorHAnsi"/>
          <w:i/>
          <w:iCs/>
        </w:rPr>
        <w:t>In the winter only when daytime temperatures are above 32 degrees.</w:t>
      </w:r>
    </w:p>
    <w:p w14:paraId="0DD9F50B" w14:textId="27127668" w:rsidR="001F67D0" w:rsidRPr="001F67D0" w:rsidRDefault="001F67D0" w:rsidP="001F67D0">
      <w:pPr>
        <w:numPr>
          <w:ilvl w:val="0"/>
          <w:numId w:val="34"/>
        </w:numPr>
        <w:spacing w:after="160" w:line="259" w:lineRule="auto"/>
        <w:contextualSpacing/>
        <w:rPr>
          <w:rFonts w:eastAsiaTheme="minorHAnsi"/>
        </w:rPr>
      </w:pPr>
      <w:r w:rsidRPr="001F67D0">
        <w:rPr>
          <w:rFonts w:eastAsiaTheme="minorHAnsi"/>
        </w:rPr>
        <w:t>If have a contract and they don’t abide to it</w:t>
      </w:r>
      <w:r>
        <w:rPr>
          <w:rFonts w:eastAsiaTheme="minorHAnsi"/>
        </w:rPr>
        <w:t>.</w:t>
      </w:r>
      <w:r w:rsidRPr="001F67D0">
        <w:rPr>
          <w:rFonts w:eastAsiaTheme="minorHAnsi"/>
        </w:rPr>
        <w:t xml:space="preserve"> </w:t>
      </w:r>
      <w:r>
        <w:rPr>
          <w:rFonts w:eastAsiaTheme="minorHAnsi"/>
        </w:rPr>
        <w:t>C</w:t>
      </w:r>
      <w:r w:rsidRPr="001F67D0">
        <w:rPr>
          <w:rFonts w:eastAsiaTheme="minorHAnsi"/>
        </w:rPr>
        <w:t>an services be disconnected even with partial payment</w:t>
      </w:r>
      <w:r>
        <w:rPr>
          <w:rFonts w:eastAsiaTheme="minorHAnsi"/>
        </w:rPr>
        <w:t xml:space="preserve">? </w:t>
      </w:r>
      <w:r>
        <w:rPr>
          <w:rFonts w:eastAsiaTheme="minorHAnsi"/>
          <w:i/>
          <w:iCs/>
        </w:rPr>
        <w:t>Yes, this constitutes a breach of contract.</w:t>
      </w:r>
      <w:r>
        <w:rPr>
          <w:rFonts w:eastAsiaTheme="minorHAnsi"/>
        </w:rPr>
        <w:t xml:space="preserve"> </w:t>
      </w:r>
    </w:p>
    <w:p w14:paraId="7D9A6376" w14:textId="76C8D708" w:rsidR="001F67D0" w:rsidRPr="001F67D0" w:rsidRDefault="001F67D0" w:rsidP="001F67D0">
      <w:pPr>
        <w:numPr>
          <w:ilvl w:val="0"/>
          <w:numId w:val="34"/>
        </w:numPr>
        <w:spacing w:after="160" w:line="259" w:lineRule="auto"/>
        <w:contextualSpacing/>
        <w:rPr>
          <w:rFonts w:eastAsiaTheme="minorHAnsi"/>
        </w:rPr>
      </w:pPr>
      <w:r w:rsidRPr="001F67D0">
        <w:rPr>
          <w:rFonts w:eastAsiaTheme="minorHAnsi"/>
        </w:rPr>
        <w:t xml:space="preserve">At what point can I start sending local people to the collection </w:t>
      </w:r>
      <w:r w:rsidR="002A65A8" w:rsidRPr="001F67D0">
        <w:rPr>
          <w:rFonts w:eastAsiaTheme="minorHAnsi"/>
        </w:rPr>
        <w:t>agency?</w:t>
      </w:r>
      <w:r w:rsidR="004606B3">
        <w:rPr>
          <w:rFonts w:eastAsiaTheme="minorHAnsi"/>
        </w:rPr>
        <w:t xml:space="preserve"> </w:t>
      </w:r>
      <w:r w:rsidR="003E19C6">
        <w:rPr>
          <w:rFonts w:eastAsiaTheme="minorHAnsi"/>
          <w:i/>
          <w:iCs/>
        </w:rPr>
        <w:t>Do be discussed after Norris switch.</w:t>
      </w:r>
    </w:p>
    <w:p w14:paraId="26E6961D" w14:textId="1142826F" w:rsidR="001F67D0" w:rsidRPr="001F67D0" w:rsidRDefault="001F67D0" w:rsidP="001F67D0">
      <w:pPr>
        <w:numPr>
          <w:ilvl w:val="0"/>
          <w:numId w:val="34"/>
        </w:numPr>
        <w:spacing w:after="160" w:line="259" w:lineRule="auto"/>
        <w:contextualSpacing/>
        <w:rPr>
          <w:rFonts w:eastAsiaTheme="minorHAnsi"/>
        </w:rPr>
      </w:pPr>
      <w:r w:rsidRPr="001F67D0">
        <w:rPr>
          <w:rFonts w:eastAsiaTheme="minorHAnsi"/>
        </w:rPr>
        <w:t>Can utility connection be refused at new location if customer has an existing outstand</w:t>
      </w:r>
      <w:r w:rsidR="003E19C6">
        <w:rPr>
          <w:rFonts w:eastAsiaTheme="minorHAnsi"/>
        </w:rPr>
        <w:t xml:space="preserve">ing </w:t>
      </w:r>
      <w:r w:rsidRPr="001F67D0">
        <w:rPr>
          <w:rFonts w:eastAsiaTheme="minorHAnsi"/>
        </w:rPr>
        <w:t xml:space="preserve">debt at current </w:t>
      </w:r>
      <w:r w:rsidR="002A65A8" w:rsidRPr="001F67D0">
        <w:rPr>
          <w:rFonts w:eastAsiaTheme="minorHAnsi"/>
        </w:rPr>
        <w:t>address</w:t>
      </w:r>
      <w:r w:rsidR="002A65A8">
        <w:rPr>
          <w:rFonts w:eastAsiaTheme="minorHAnsi"/>
        </w:rPr>
        <w:t>?</w:t>
      </w:r>
      <w:r w:rsidR="005F5AB4">
        <w:rPr>
          <w:rFonts w:eastAsiaTheme="minorHAnsi"/>
        </w:rPr>
        <w:t xml:space="preserve"> </w:t>
      </w:r>
      <w:r w:rsidR="00E1323A">
        <w:rPr>
          <w:rFonts w:eastAsiaTheme="minorHAnsi"/>
          <w:i/>
          <w:iCs/>
        </w:rPr>
        <w:t>Utilities will not be connected to second address with an outstanding balance at current address.</w:t>
      </w:r>
    </w:p>
    <w:p w14:paraId="77198DE7" w14:textId="6F0F72B7" w:rsidR="001F67D0" w:rsidRPr="00E1323A" w:rsidRDefault="001F67D0" w:rsidP="001F67D0">
      <w:pPr>
        <w:numPr>
          <w:ilvl w:val="0"/>
          <w:numId w:val="34"/>
        </w:numPr>
        <w:spacing w:after="160" w:line="259" w:lineRule="auto"/>
        <w:contextualSpacing/>
        <w:rPr>
          <w:rFonts w:eastAsiaTheme="minorHAnsi"/>
        </w:rPr>
      </w:pPr>
      <w:r w:rsidRPr="001F67D0">
        <w:rPr>
          <w:rFonts w:eastAsiaTheme="minorHAnsi"/>
        </w:rPr>
        <w:t>Not allow city crew to take payments when going to disconnect</w:t>
      </w:r>
      <w:r w:rsidR="00E1323A">
        <w:rPr>
          <w:rFonts w:eastAsiaTheme="minorHAnsi"/>
        </w:rPr>
        <w:t xml:space="preserve">. </w:t>
      </w:r>
      <w:r w:rsidR="00E1323A">
        <w:rPr>
          <w:rFonts w:eastAsiaTheme="minorHAnsi"/>
          <w:i/>
          <w:iCs/>
        </w:rPr>
        <w:t>City Public works crews will not accept payments.</w:t>
      </w:r>
    </w:p>
    <w:p w14:paraId="3EB0C021" w14:textId="3041F7A7" w:rsidR="00E1323A" w:rsidRDefault="00E1323A" w:rsidP="00E1323A">
      <w:pPr>
        <w:spacing w:after="160" w:line="259" w:lineRule="auto"/>
        <w:contextualSpacing/>
        <w:rPr>
          <w:rFonts w:eastAsiaTheme="minorHAnsi"/>
        </w:rPr>
      </w:pPr>
      <w:r>
        <w:rPr>
          <w:rFonts w:eastAsiaTheme="minorHAnsi"/>
        </w:rPr>
        <w:lastRenderedPageBreak/>
        <w:t xml:space="preserve">Motion by </w:t>
      </w:r>
      <w:r w:rsidR="00251CF0">
        <w:rPr>
          <w:rFonts w:eastAsiaTheme="minorHAnsi"/>
        </w:rPr>
        <w:t xml:space="preserve">Sladek, seconded by Stutzman </w:t>
      </w:r>
      <w:bookmarkStart w:id="18" w:name="_Hlk116564288"/>
      <w:r w:rsidR="00251CF0">
        <w:rPr>
          <w:rFonts w:eastAsiaTheme="minorHAnsi"/>
        </w:rPr>
        <w:t>to approve the decisions on clarification of office items</w:t>
      </w:r>
      <w:bookmarkEnd w:id="18"/>
      <w:r w:rsidR="00251CF0">
        <w:rPr>
          <w:rFonts w:eastAsiaTheme="minorHAnsi"/>
        </w:rPr>
        <w:t xml:space="preserve">. </w:t>
      </w:r>
      <w:r w:rsidR="003C6B75">
        <w:rPr>
          <w:rFonts w:eastAsiaTheme="minorHAnsi"/>
        </w:rPr>
        <w:t>On roll call voting aye Milton, Collier, Stutzman, and Sladek. Nays none.</w:t>
      </w:r>
    </w:p>
    <w:p w14:paraId="6DC68EEB" w14:textId="7565B19F" w:rsidR="003C6B75" w:rsidRDefault="003C6B75" w:rsidP="00E1323A">
      <w:pPr>
        <w:spacing w:after="160" w:line="259" w:lineRule="auto"/>
        <w:contextualSpacing/>
        <w:rPr>
          <w:rFonts w:eastAsiaTheme="minorHAnsi"/>
        </w:rPr>
      </w:pPr>
    </w:p>
    <w:p w14:paraId="48EC45EE" w14:textId="4EC0E4F5" w:rsidR="001F67D0" w:rsidRDefault="003C6B75" w:rsidP="003E19C6">
      <w:pPr>
        <w:spacing w:after="160" w:line="259" w:lineRule="auto"/>
        <w:contextualSpacing/>
        <w:rPr>
          <w:rFonts w:eastAsiaTheme="minorHAnsi"/>
        </w:rPr>
      </w:pPr>
      <w:bookmarkStart w:id="19" w:name="_Hlk116564360"/>
      <w:r>
        <w:rPr>
          <w:rFonts w:eastAsiaTheme="minorHAnsi"/>
        </w:rPr>
        <w:t>Discussion on Dog park – No action</w:t>
      </w:r>
    </w:p>
    <w:p w14:paraId="591C752D" w14:textId="77777777" w:rsidR="003E19C6" w:rsidRPr="003E19C6" w:rsidRDefault="003E19C6" w:rsidP="003E19C6">
      <w:pPr>
        <w:spacing w:after="160" w:line="259" w:lineRule="auto"/>
        <w:contextualSpacing/>
        <w:rPr>
          <w:rFonts w:eastAsiaTheme="minorHAnsi"/>
        </w:rPr>
      </w:pPr>
    </w:p>
    <w:p w14:paraId="7F14B91B" w14:textId="77777777" w:rsidR="000A37C0" w:rsidRDefault="000A37C0" w:rsidP="000A37C0">
      <w:pPr>
        <w:rPr>
          <w:color w:val="000000"/>
        </w:rPr>
      </w:pPr>
      <w:bookmarkStart w:id="20" w:name="_Hlk108524652"/>
      <w:r>
        <w:rPr>
          <w:color w:val="000000"/>
        </w:rPr>
        <w:t xml:space="preserve">Mayor Knoke reported on the Friend Community Healthcare Systems. </w:t>
      </w:r>
    </w:p>
    <w:bookmarkEnd w:id="20"/>
    <w:p w14:paraId="5B12282B" w14:textId="77777777" w:rsidR="000A37C0" w:rsidRDefault="000A37C0" w:rsidP="00F05C71">
      <w:pPr>
        <w:rPr>
          <w:color w:val="000000"/>
        </w:rPr>
      </w:pPr>
    </w:p>
    <w:p w14:paraId="19926126" w14:textId="39022028" w:rsidR="009214A9" w:rsidRDefault="001523F0" w:rsidP="00F05C71">
      <w:pPr>
        <w:rPr>
          <w:color w:val="000000"/>
        </w:rPr>
      </w:pPr>
      <w:r>
        <w:rPr>
          <w:color w:val="000000"/>
        </w:rPr>
        <w:t xml:space="preserve">Building Inspector – </w:t>
      </w:r>
      <w:r w:rsidR="00EA22DE">
        <w:rPr>
          <w:color w:val="000000"/>
        </w:rPr>
        <w:t>No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17935963" w:rsidR="00C1030D" w:rsidRDefault="00EA22DE" w:rsidP="00F05C71">
      <w:pPr>
        <w:rPr>
          <w:color w:val="000000"/>
        </w:rPr>
      </w:pPr>
      <w:bookmarkStart w:id="21" w:name="_Hlk108524688"/>
      <w:r>
        <w:rPr>
          <w:color w:val="000000"/>
        </w:rPr>
        <w:t>Police Report – No report</w:t>
      </w:r>
    </w:p>
    <w:bookmarkEnd w:id="21"/>
    <w:p w14:paraId="0B20137B" w14:textId="68981DFD" w:rsidR="00FC0142" w:rsidRDefault="00FC0142" w:rsidP="00F05C71">
      <w:pPr>
        <w:rPr>
          <w:color w:val="000000"/>
        </w:rPr>
      </w:pPr>
    </w:p>
    <w:p w14:paraId="4D33C239" w14:textId="01BBCDAD" w:rsidR="002B5855"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7"/>
      <w:bookmarkEnd w:id="8"/>
      <w:r w:rsidR="003C6B75">
        <w:rPr>
          <w:color w:val="000000"/>
        </w:rPr>
        <w:t>gave his report</w:t>
      </w:r>
    </w:p>
    <w:bookmarkEnd w:id="19"/>
    <w:p w14:paraId="1CCE228B" w14:textId="2B0FE6EC" w:rsidR="003C6B75" w:rsidRDefault="003C6B75" w:rsidP="003C6B75">
      <w:pPr>
        <w:rPr>
          <w:color w:val="000000"/>
        </w:rPr>
      </w:pPr>
    </w:p>
    <w:p w14:paraId="1C1AAD99" w14:textId="61CCAFDE" w:rsidR="003C6B75" w:rsidRDefault="003C6B75" w:rsidP="003C6B75">
      <w:pPr>
        <w:rPr>
          <w:color w:val="000000"/>
        </w:rPr>
      </w:pPr>
      <w:r>
        <w:rPr>
          <w:color w:val="000000"/>
        </w:rPr>
        <w:t xml:space="preserve">Motion by Stutzman, seconded by Collier </w:t>
      </w:r>
      <w:bookmarkStart w:id="22" w:name="_Hlk116564465"/>
      <w:r>
        <w:rPr>
          <w:color w:val="000000"/>
        </w:rPr>
        <w:t>to enter into executive session</w:t>
      </w:r>
      <w:r w:rsidR="00A821A9">
        <w:rPr>
          <w:color w:val="000000"/>
        </w:rPr>
        <w:t xml:space="preserve"> to discuss personnel</w:t>
      </w:r>
      <w:bookmarkEnd w:id="22"/>
      <w:r>
        <w:rPr>
          <w:color w:val="000000"/>
        </w:rPr>
        <w:t xml:space="preserve">. On roll call voting aye Milton, Sladek, Collier, and Stutzman. </w:t>
      </w:r>
      <w:bookmarkStart w:id="23" w:name="_Hlk116564478"/>
      <w:r>
        <w:rPr>
          <w:color w:val="000000"/>
        </w:rPr>
        <w:t>Entered executive session at 9:17 pm.</w:t>
      </w:r>
    </w:p>
    <w:bookmarkEnd w:id="23"/>
    <w:p w14:paraId="7EA4784E" w14:textId="06A8356F" w:rsidR="003C6B75" w:rsidRDefault="003C6B75" w:rsidP="003C6B75">
      <w:pPr>
        <w:rPr>
          <w:color w:val="000000"/>
        </w:rPr>
      </w:pPr>
    </w:p>
    <w:p w14:paraId="7E16A8C7" w14:textId="77AFBDCD" w:rsidR="003C6B75" w:rsidRDefault="003C6B75" w:rsidP="003C6B75">
      <w:pPr>
        <w:rPr>
          <w:color w:val="000000"/>
        </w:rPr>
      </w:pPr>
      <w:r>
        <w:rPr>
          <w:color w:val="000000"/>
        </w:rPr>
        <w:t xml:space="preserve">Motion by Stutzman, seconded by Collier </w:t>
      </w:r>
      <w:bookmarkStart w:id="24" w:name="_Hlk116564518"/>
      <w:r>
        <w:rPr>
          <w:color w:val="000000"/>
        </w:rPr>
        <w:t>to exit executive session</w:t>
      </w:r>
      <w:bookmarkEnd w:id="24"/>
      <w:r>
        <w:rPr>
          <w:color w:val="000000"/>
        </w:rPr>
        <w:t xml:space="preserve">. On roll call voting aye Sladek, Milton, Stutzman, and Collier. Nay none. </w:t>
      </w:r>
      <w:bookmarkStart w:id="25" w:name="_Hlk116564532"/>
      <w:r>
        <w:rPr>
          <w:color w:val="000000"/>
        </w:rPr>
        <w:t>Exited executive session at 9:52 pm</w:t>
      </w:r>
      <w:bookmarkEnd w:id="25"/>
      <w:r>
        <w:rPr>
          <w:color w:val="000000"/>
        </w:rPr>
        <w:t>.</w:t>
      </w:r>
    </w:p>
    <w:p w14:paraId="2C1165DF" w14:textId="327DF45A" w:rsidR="003C6B75" w:rsidRDefault="003C6B75" w:rsidP="003C6B75">
      <w:pPr>
        <w:rPr>
          <w:color w:val="000000"/>
        </w:rPr>
      </w:pPr>
    </w:p>
    <w:p w14:paraId="25140075" w14:textId="06E7F381" w:rsidR="003C6B75" w:rsidRDefault="003C6B75" w:rsidP="003C6B75">
      <w:pPr>
        <w:rPr>
          <w:color w:val="000000"/>
        </w:rPr>
      </w:pPr>
      <w:r>
        <w:rPr>
          <w:color w:val="000000"/>
        </w:rPr>
        <w:t xml:space="preserve">Motion by Collier, seconded by Milton </w:t>
      </w:r>
      <w:bookmarkStart w:id="26" w:name="_Hlk116564552"/>
      <w:r>
        <w:rPr>
          <w:color w:val="000000"/>
        </w:rPr>
        <w:t>to approve raises for city employees</w:t>
      </w:r>
      <w:bookmarkEnd w:id="26"/>
      <w:r>
        <w:rPr>
          <w:color w:val="000000"/>
        </w:rPr>
        <w:t xml:space="preserve">. On roll call voting aye Sladek, Stutzman, Milton, </w:t>
      </w:r>
      <w:r w:rsidR="003C70C2">
        <w:rPr>
          <w:color w:val="000000"/>
        </w:rPr>
        <w:t>and Collier. Nays none.</w:t>
      </w:r>
    </w:p>
    <w:p w14:paraId="4D36020A" w14:textId="77777777" w:rsidR="001D4BD8" w:rsidRDefault="001D4BD8" w:rsidP="007211D9">
      <w:pPr>
        <w:rPr>
          <w:color w:val="000000"/>
        </w:rPr>
      </w:pPr>
    </w:p>
    <w:p w14:paraId="2A6B8DCA" w14:textId="52703287"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1D4BD8">
        <w:t>Stutzman</w:t>
      </w:r>
      <w:r w:rsidR="00E26678" w:rsidRPr="0099570D">
        <w:t xml:space="preserve">, seconded by </w:t>
      </w:r>
      <w:r w:rsidR="00266D22">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A67A03">
        <w:t xml:space="preserve"> </w:t>
      </w:r>
      <w:r w:rsidR="001D4BD8">
        <w:t>Collier, Milton, Stutzman, and Sladek</w:t>
      </w:r>
      <w:r w:rsidR="00266D22">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1D4BD8">
        <w:rPr>
          <w:color w:val="000000"/>
        </w:rPr>
        <w:t>9:</w:t>
      </w:r>
      <w:r w:rsidR="003C70C2">
        <w:rPr>
          <w:color w:val="000000"/>
        </w:rPr>
        <w:t>53</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162F95E7" w14:textId="7C6465FB"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5C2D91A" w:rsidR="008E1E5C" w:rsidRDefault="008E1E5C" w:rsidP="003B4D90">
      <w:pPr>
        <w:jc w:val="both"/>
      </w:pPr>
      <w:r>
        <w:lastRenderedPageBreak/>
        <w:t xml:space="preserve">I, the undersigned, City Clerk of the City of Friend, Nebraska, hereby certify that the foregoing is a true and correct copy of proceedings had and done by the Council on </w:t>
      </w:r>
      <w:r w:rsidR="00E1323A">
        <w:t>October 4</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3D8A991A" w14:textId="09205E41" w:rsidR="001D4BD8" w:rsidRDefault="001D4BD8" w:rsidP="008E1E5C"/>
    <w:p w14:paraId="39CC94FE" w14:textId="787CA2A5"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686AE074"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045B92">
        <w:rPr>
          <w:b/>
        </w:rPr>
        <w:t>November 1</w:t>
      </w:r>
      <w:r w:rsidR="00C1030D">
        <w:rPr>
          <w:b/>
        </w:rPr>
        <w:t>,</w:t>
      </w:r>
      <w:r w:rsidR="004B4CF8">
        <w:rPr>
          <w:b/>
        </w:rPr>
        <w:t xml:space="preserve"> </w:t>
      </w:r>
      <w:r w:rsidR="00C22F72">
        <w:rPr>
          <w:b/>
        </w:rPr>
        <w:t>2022,</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61C6" w14:textId="77777777" w:rsidR="004B6E85" w:rsidRDefault="004B6E85">
      <w:r>
        <w:separator/>
      </w:r>
    </w:p>
  </w:endnote>
  <w:endnote w:type="continuationSeparator" w:id="0">
    <w:p w14:paraId="4ED9E705" w14:textId="77777777" w:rsidR="004B6E85" w:rsidRDefault="004B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1FA0AFBE"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A821A9">
      <w:rPr>
        <w:noProof/>
        <w:sz w:val="16"/>
        <w:szCs w:val="16"/>
      </w:rPr>
      <w:t>2022-10-4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23B2" w14:textId="77777777" w:rsidR="004B6E85" w:rsidRDefault="004B6E85">
      <w:r>
        <w:separator/>
      </w:r>
    </w:p>
  </w:footnote>
  <w:footnote w:type="continuationSeparator" w:id="0">
    <w:p w14:paraId="7A7005D9" w14:textId="77777777" w:rsidR="004B6E85" w:rsidRDefault="004B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2F"/>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97CC3"/>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9</cp:revision>
  <cp:lastPrinted>2022-10-13T19:32:00Z</cp:lastPrinted>
  <dcterms:created xsi:type="dcterms:W3CDTF">2022-10-11T16:17:00Z</dcterms:created>
  <dcterms:modified xsi:type="dcterms:W3CDTF">2022-10-13T19:45:00Z</dcterms:modified>
</cp:coreProperties>
</file>